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54" w:rsidRPr="00B17054" w:rsidRDefault="00B17054" w:rsidP="00B17054">
      <w:pPr>
        <w:spacing w:before="75" w:after="150" w:line="240" w:lineRule="auto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B17054">
        <w:rPr>
          <w:rFonts w:ascii="&amp;quot" w:eastAsia="Times New Roman" w:hAnsi="&amp;quot" w:cs="Times New Roman"/>
          <w:color w:val="333333"/>
          <w:sz w:val="45"/>
          <w:szCs w:val="45"/>
        </w:rPr>
        <w:t>Carta d'identità cittadini stranieri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 xml:space="preserve">Riferimenti del Procedimento </w:t>
      </w:r>
    </w:p>
    <w:p w:rsidR="00B17054" w:rsidRPr="00B17054" w:rsidRDefault="00B17054" w:rsidP="00B17054">
      <w:pPr>
        <w:spacing w:before="150" w:after="150" w:line="240" w:lineRule="auto"/>
        <w:outlineLvl w:val="5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B17054">
        <w:rPr>
          <w:rFonts w:ascii="inherit" w:eastAsia="Times New Roman" w:hAnsi="inherit" w:cs="Times New Roman"/>
          <w:color w:val="333333"/>
          <w:sz w:val="18"/>
          <w:szCs w:val="18"/>
        </w:rPr>
        <w:t>Codice procedimento: AN18</w:t>
      </w:r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Ufficio di riferimento: </w:t>
      </w:r>
      <w:hyperlink r:id="rId8" w:tgtFrame="_blank" w:history="1">
        <w:r w:rsidRPr="00B17054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Ufficio Anagrafe</w:t>
        </w:r>
      </w:hyperlink>
    </w:p>
    <w:p w:rsidR="00DD670E" w:rsidRDefault="00DD670E" w:rsidP="00DD670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Responsabile del Procedimento: 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Roberta Carletti – Istruttore amministrativo ed Ufficiale di Stato Civile</w:t>
      </w:r>
      <w:r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per delegazione avuta</w:t>
      </w:r>
    </w:p>
    <w:p w:rsidR="00DD670E" w:rsidRDefault="00DD670E" w:rsidP="00DD670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E-mail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: info@comune.valleve.bg.it</w:t>
      </w:r>
    </w:p>
    <w:p w:rsidR="00DD670E" w:rsidRDefault="00DD670E" w:rsidP="00DD670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Telefono: 0345-78005</w:t>
      </w:r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bookmarkStart w:id="0" w:name="_GoBack"/>
      <w:bookmarkEnd w:id="0"/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Soggetto con potere sostitutivo: </w:t>
      </w:r>
      <w:hyperlink r:id="rId9" w:history="1">
        <w:r w:rsidRPr="00B17054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E-mail Sostituto: </w:t>
      </w:r>
      <w:hyperlink r:id="rId10" w:history="1">
        <w:r w:rsidRPr="00B17054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Telefono Sostituto: ---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Descrizione Procedimento</w:t>
      </w:r>
    </w:p>
    <w:p w:rsidR="00B17054" w:rsidRPr="00B17054" w:rsidRDefault="00C456B6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La carta di identità viene rilasciata in formato elettronico e gli unici casi in cui può essere rilasciata in formato cartaceo sono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>dietro documentata esigenza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 xml:space="preserve">/ urgenza,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quali: rinnovo del documento a persona impossibilitata a recarsi negli uffici comunali per ragioni di salute, viaggio all'estero in data imminente (da documentare con prenotazione aerea o simili) visita medica per accertamento/controllo invalidità in data imminente (da documentarsi con convocazione della commissione medica) altre particolari urgenze da documentare secondo il caso.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br/>
        <w:t xml:space="preserve">Inoltre si dovrà </w:t>
      </w:r>
      <w:r w:rsidRPr="0057489E">
        <w:rPr>
          <w:rFonts w:ascii="&amp;quot" w:eastAsia="Times New Roman" w:hAnsi="&amp;quot" w:cs="Times New Roman"/>
          <w:i/>
          <w:iCs/>
          <w:color w:val="555555"/>
          <w:highlight w:val="yellow"/>
        </w:rPr>
        <w:t>obbligatoriamente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procedere al rilascio del documento cartaceo ogni qualvolta non sia possibile rilasciare la carta di identità elettronica. Attualmente infatti il sistema nazionale non consente i rilascio della </w:t>
      </w:r>
      <w:proofErr w:type="spellStart"/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cie</w:t>
      </w:r>
      <w:proofErr w:type="spellEnd"/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agli iscritti AIRE (anagrafe italiani residenti all'estero) ed in caso di particolari anomalie. Si ritiene comunque che queste problematiche saranno risolte al più tardi con l'entrata a regime dell' ANPR (anagrafe nazionale della popolazione residente)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17054" w:rsidRPr="00B17054">
        <w:rPr>
          <w:rFonts w:ascii="&amp;quot" w:eastAsia="Times New Roman" w:hAnsi="&amp;quot" w:cs="Times New Roman"/>
          <w:color w:val="555555"/>
          <w:sz w:val="20"/>
          <w:szCs w:val="20"/>
        </w:rPr>
        <w:t>La carta d’identità ha la durata di dieci anni dalla data del rilascio (a partire dal 26/06/2008) e viene rilasciata con la dicitura “non valida per l’espatrio”.</w:t>
      </w:r>
    </w:p>
    <w:p w:rsidR="00B17054" w:rsidRPr="00B17054" w:rsidRDefault="00B17054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Quando si rinnova</w:t>
      </w:r>
    </w:p>
    <w:p w:rsidR="00B17054" w:rsidRPr="00B17054" w:rsidRDefault="00B17054" w:rsidP="00DD670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Alla scadenz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a: a partire dal 180° giorno prima della scadenza</w:t>
      </w:r>
    </w:p>
    <w:p w:rsidR="00B17054" w:rsidRPr="00B17054" w:rsidRDefault="00B17054" w:rsidP="00DD670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A discrezione dell'interessato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per cambiamento dei seguenti dati: residenza e stato civile</w:t>
      </w:r>
    </w:p>
    <w:p w:rsidR="00B17054" w:rsidRPr="00B17054" w:rsidRDefault="00B17054" w:rsidP="00DD670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smarrimento o furto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: occorre fare la denuncia presso la Questura o i Carabinieri conoscendo il numero del documento, che può essere richiesto all’Anagrafe</w:t>
      </w:r>
    </w:p>
    <w:p w:rsidR="00B17054" w:rsidRPr="00B17054" w:rsidRDefault="00B17054" w:rsidP="00DD670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deterioramento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: portare all'Anagrafe la Carta di Identità deteriorata, oltre alla documentazione richiesta per il rilascio</w:t>
      </w:r>
    </w:p>
    <w:p w:rsidR="00B17054" w:rsidRPr="00B17054" w:rsidRDefault="00B17054" w:rsidP="00DD670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b/>
          <w:bCs/>
          <w:color w:val="555555"/>
          <w:sz w:val="20"/>
          <w:szCs w:val="20"/>
        </w:rPr>
        <w:t>Per cambiamento dei seguenti dati personali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: nome, cognome, data e luogo di nascita, acquisizione della cittadinanza italiana</w:t>
      </w:r>
    </w:p>
    <w:p w:rsidR="00B17054" w:rsidRPr="00B17054" w:rsidRDefault="00B17054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Per la scadenza si fa riferimento all’art. 7 D.L. 09/02/2012 n. 5 secondo cui i documenti sono rilasciati con validità fino alla data corrispondente al giorno e mese di nascita del titolare, immediatamente successiva alla scadenza che sarebbe altrimenti prevista per il documento medesimo.</w:t>
      </w:r>
    </w:p>
    <w:p w:rsidR="00B17054" w:rsidRPr="00B17054" w:rsidRDefault="00B17054" w:rsidP="00DD670E">
      <w:pPr>
        <w:pBdr>
          <w:bottom w:val="single" w:sz="12" w:space="4" w:color="B31B34"/>
        </w:pBdr>
        <w:spacing w:line="240" w:lineRule="auto"/>
        <w:jc w:val="both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Requisiti</w:t>
      </w:r>
    </w:p>
    <w:p w:rsidR="00B17054" w:rsidRPr="00B17054" w:rsidRDefault="00B17054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Occorre essere residenti nel Comune. Per i cittadini residenti in un altro Comune occorre compilare una richiesta; l'anagrafe provvede a chiedere il nulla-osta al Comune di residenza; occorre quindi attendere la risposta prima di procedere al rilascio.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Documentazione Necessaria</w:t>
      </w:r>
    </w:p>
    <w:p w:rsidR="00C456B6" w:rsidRDefault="00C456B6" w:rsidP="00C456B6">
      <w:p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</w:p>
    <w:p w:rsidR="00C456B6" w:rsidRPr="0057489E" w:rsidRDefault="00C456B6" w:rsidP="00C456B6">
      <w:p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lastRenderedPageBreak/>
        <w:t>Per le Carte di Identità Elettroniche</w:t>
      </w:r>
    </w:p>
    <w:p w:rsidR="00C456B6" w:rsidRPr="0057489E" w:rsidRDefault="00C456B6" w:rsidP="00C456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1 fotografia formato tessera, recente, a capo scoperto;</w:t>
      </w:r>
    </w:p>
    <w:p w:rsidR="00C456B6" w:rsidRPr="0057489E" w:rsidRDefault="00C456B6" w:rsidP="00C456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carta d’Identità ancora valida (se esiste), che va sempre riconsegnata all’ufficio;</w:t>
      </w:r>
    </w:p>
    <w:p w:rsidR="00C456B6" w:rsidRPr="0057489E" w:rsidRDefault="00C456B6" w:rsidP="00C456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oppure un documento di riconoscimento in corso di validità;</w:t>
      </w:r>
    </w:p>
    <w:p w:rsidR="00C456B6" w:rsidRPr="0057489E" w:rsidRDefault="00C456B6" w:rsidP="00C456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oppure, se l’interessato non possiede documenti, occorre la presenza di 2 testimoni maggiorenni, anche parenti del richiedente, che abbiano un documento di riconoscimento valido;</w:t>
      </w:r>
    </w:p>
    <w:p w:rsidR="00C456B6" w:rsidRPr="0057489E" w:rsidRDefault="00C456B6" w:rsidP="00C456B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in caso di furto o smarrimento, copia e relativa fotocopia della denuncia presentata all’Autorità di Pubblica Sicurezza.</w:t>
      </w:r>
    </w:p>
    <w:p w:rsidR="00C456B6" w:rsidRDefault="00C456B6" w:rsidP="00C456B6">
      <w:p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Per le carte di identità cartacee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tre fotografie formato tessera, recenti, a capo scoperto, uguali tra di loro;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carta d’identità ancora valida (se esiste) che va sempre riconsegnata all’ufficio;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oppure il passaporto;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oppure, per i cittadini dell’Unione Europea, la carta d’identità rilasciata dal Paese d’origine;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oppure, se l’interessato non possiede documenti, occorre la presenza di due testimoni maggiorenni, anche parenti del richiedente, che abbiano un documento di riconoscimento valido;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in caso di furto o smarrimento, copia e relativa fotocopia della denuncia presentata all’Autorità di Pubblica Sicurezza;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per i cittadini extracomunitari: permesso di soggiorno o carta di soggiorno;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oppure, per chi ha il permesso in corso di rinnovo, ricevuta dell’ufficio postale;</w:t>
      </w:r>
    </w:p>
    <w:p w:rsidR="00B17054" w:rsidRPr="00B17054" w:rsidRDefault="00B17054" w:rsidP="00B17054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oppure, in caso di furto o smarrimento, copia della denuncia presentata all’Autorità di Pubblica Sicurezza e ricevuta rilasciata dell’ufficio postale.</w:t>
      </w:r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I cittadini extracomunitari iscritti come residenti ai sensi della circolare n. 16 del 02/04/2007 possono avere la carta di identità anche se non hanno ancora il permesso di soggiorno.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br/>
        <w:t>Solo nei casi di furto, smarrimento o deterioramento di una carta d’identità ancora valida e rilasciata dal Comune di Cavernago è possibile avere una carta nuova senza bisogno di produrre un documento di riconoscimento o di essere accompagnato da testimoni.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Costo</w:t>
      </w:r>
    </w:p>
    <w:p w:rsidR="00C456B6" w:rsidRPr="0057489E" w:rsidRDefault="00C456B6" w:rsidP="00C456B6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Per le carte di identità elettroniche</w:t>
      </w:r>
    </w:p>
    <w:p w:rsidR="00DD670E" w:rsidRPr="0057489E" w:rsidRDefault="00DD670E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>€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22,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21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per il primo rilascio; </w:t>
      </w: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 xml:space="preserve">€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27,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37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0 se duplicato</w:t>
      </w:r>
    </w:p>
    <w:p w:rsidR="00DD670E" w:rsidRPr="0057489E" w:rsidRDefault="00DD670E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Per le Carte di identità Cartacee</w:t>
      </w:r>
    </w:p>
    <w:p w:rsidR="00DD670E" w:rsidRPr="002656F6" w:rsidRDefault="00DD670E" w:rsidP="00DD670E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 w:hint="eastAsia"/>
          <w:color w:val="555555"/>
          <w:sz w:val="20"/>
          <w:szCs w:val="20"/>
          <w:highlight w:val="yellow"/>
        </w:rPr>
        <w:t xml:space="preserve">€ 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5,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42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Euro per il primo rilascio;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€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10,</w:t>
      </w: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84</w:t>
      </w:r>
      <w:r w:rsidRPr="0057489E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 xml:space="preserve"> se duplicato.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Normativa</w:t>
      </w:r>
    </w:p>
    <w:p w:rsidR="00B17054" w:rsidRPr="00B17054" w:rsidRDefault="00B17054" w:rsidP="00B17054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Regio Decreto 06/05/1940 n. 635 artt. 288-294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18/02/1963 n. 224; DPR 30/12/1965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21/11/1967 n. 1185; Legge 04/04/1977 n. 127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br/>
        <w:t>DPR 06/08/1974 n. 649; Legge 28/02/1990 n. 39 articolo 6</w:t>
      </w: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br/>
        <w:t>Legge 15/05/1997 n. 127; D.L. 09/02/2012 n. 5</w:t>
      </w:r>
    </w:p>
    <w:p w:rsidR="00B17054" w:rsidRPr="00B17054" w:rsidRDefault="00B17054" w:rsidP="00B17054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B17054">
        <w:rPr>
          <w:rFonts w:ascii="&amp;quot" w:eastAsia="Times New Roman" w:hAnsi="&amp;quot" w:cs="Times New Roman"/>
          <w:color w:val="585F69"/>
          <w:sz w:val="36"/>
          <w:szCs w:val="36"/>
        </w:rPr>
        <w:t>Tempistica</w:t>
      </w:r>
    </w:p>
    <w:p w:rsidR="00B17054" w:rsidRPr="00B17054" w:rsidRDefault="00B17054" w:rsidP="00B17054">
      <w:pPr>
        <w:spacing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B17054">
        <w:rPr>
          <w:rFonts w:ascii="&amp;quot" w:eastAsia="Times New Roman" w:hAnsi="&amp;quot" w:cs="Times New Roman"/>
          <w:color w:val="555555"/>
          <w:sz w:val="20"/>
          <w:szCs w:val="20"/>
        </w:rPr>
        <w:t>Rilascio immediato per i residenti, per i non residenti il rilascio è posticipato all’acquisizione del nulla-osta da parte del Comune di residenza.</w:t>
      </w:r>
    </w:p>
    <w:p w:rsidR="00310777" w:rsidRDefault="00310777"/>
    <w:sectPr w:rsidR="00310777" w:rsidSect="00B1705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CD" w:rsidRDefault="00177ECD" w:rsidP="00C456B6">
      <w:pPr>
        <w:spacing w:after="0" w:line="240" w:lineRule="auto"/>
      </w:pPr>
      <w:r>
        <w:separator/>
      </w:r>
    </w:p>
  </w:endnote>
  <w:endnote w:type="continuationSeparator" w:id="0">
    <w:p w:rsidR="00177ECD" w:rsidRDefault="00177ECD" w:rsidP="00C4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CD" w:rsidRDefault="00177ECD" w:rsidP="00C456B6">
      <w:pPr>
        <w:spacing w:after="0" w:line="240" w:lineRule="auto"/>
      </w:pPr>
      <w:r>
        <w:separator/>
      </w:r>
    </w:p>
  </w:footnote>
  <w:footnote w:type="continuationSeparator" w:id="0">
    <w:p w:rsidR="00177ECD" w:rsidRDefault="00177ECD" w:rsidP="00C4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470"/>
    <w:multiLevelType w:val="multilevel"/>
    <w:tmpl w:val="E940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72F66"/>
    <w:multiLevelType w:val="multilevel"/>
    <w:tmpl w:val="4C3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F190A"/>
    <w:multiLevelType w:val="multilevel"/>
    <w:tmpl w:val="70F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D1967"/>
    <w:multiLevelType w:val="multilevel"/>
    <w:tmpl w:val="60A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4"/>
    <w:rsid w:val="00177ECD"/>
    <w:rsid w:val="00310777"/>
    <w:rsid w:val="003A2786"/>
    <w:rsid w:val="004100BC"/>
    <w:rsid w:val="009C5131"/>
    <w:rsid w:val="00B17054"/>
    <w:rsid w:val="00C456B6"/>
    <w:rsid w:val="00D927B1"/>
    <w:rsid w:val="00DD670E"/>
    <w:rsid w:val="00D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17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17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B170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70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70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70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1705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7054"/>
    <w:rPr>
      <w:b/>
      <w:bCs/>
    </w:rPr>
  </w:style>
  <w:style w:type="paragraph" w:customStyle="1" w:styleId="nav-side-level-0">
    <w:name w:val="nav-side-level-0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de-level-1">
    <w:name w:val="nav-side-level-1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25">
    <w:name w:val="margin-bottom-25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170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1705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6B6"/>
  </w:style>
  <w:style w:type="paragraph" w:styleId="Pidipagina">
    <w:name w:val="footer"/>
    <w:basedOn w:val="Normale"/>
    <w:link w:val="PidipaginaCarattere"/>
    <w:uiPriority w:val="99"/>
    <w:unhideWhenUsed/>
    <w:rsid w:val="00C4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17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17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B170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170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70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70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1705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7054"/>
    <w:rPr>
      <w:b/>
      <w:bCs/>
    </w:rPr>
  </w:style>
  <w:style w:type="paragraph" w:customStyle="1" w:styleId="nav-side-level-0">
    <w:name w:val="nav-side-level-0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side-level-1">
    <w:name w:val="nav-side-level-1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bottom-25">
    <w:name w:val="margin-bottom-25"/>
    <w:basedOn w:val="Normale"/>
    <w:rsid w:val="00B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170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1705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6B6"/>
  </w:style>
  <w:style w:type="paragraph" w:styleId="Pidipagina">
    <w:name w:val="footer"/>
    <w:basedOn w:val="Normale"/>
    <w:link w:val="PidipaginaCarattere"/>
    <w:uiPriority w:val="99"/>
    <w:unhideWhenUsed/>
    <w:rsid w:val="00C4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6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5067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355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2973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329671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998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36323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3776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327710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504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461701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6266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6895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4796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43667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5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69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3074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deseta.bg.it/PortaleNet/portale/CadmoDriver_s_292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--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edimenti.vallebrembana.bg.it/comune-vedeseta/anagrafe/carta-identita-cittadini-stranieri/--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Roberta</cp:lastModifiedBy>
  <cp:revision>4</cp:revision>
  <dcterms:created xsi:type="dcterms:W3CDTF">2020-01-31T15:08:00Z</dcterms:created>
  <dcterms:modified xsi:type="dcterms:W3CDTF">2020-02-10T08:37:00Z</dcterms:modified>
</cp:coreProperties>
</file>